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EE24" w14:textId="0A61C0A6" w:rsidR="00265A22" w:rsidRPr="00265A22" w:rsidRDefault="00265A22" w:rsidP="00265A22">
      <w:pPr>
        <w:pStyle w:val="Heading1"/>
        <w:rPr>
          <w:color w:val="000000" w:themeColor="text1"/>
        </w:rPr>
      </w:pPr>
      <w:r w:rsidRPr="00265A22">
        <w:rPr>
          <w:color w:val="000000" w:themeColor="text1"/>
        </w:rPr>
        <w:t xml:space="preserve">Wake, Awake for Night is </w:t>
      </w:r>
      <w:proofErr w:type="gramStart"/>
      <w:r w:rsidRPr="00265A22">
        <w:rPr>
          <w:color w:val="000000" w:themeColor="text1"/>
        </w:rPr>
        <w:t>Flying  258</w:t>
      </w:r>
      <w:proofErr w:type="gramEnd"/>
    </w:p>
    <w:p w14:paraId="284CB8AF" w14:textId="77777777" w:rsidR="00265A22" w:rsidRDefault="00265A22" w:rsidP="00265A22">
      <w:pPr>
        <w:pStyle w:val="PlainText"/>
        <w:rPr>
          <w:rFonts w:ascii="Cambria" w:hAnsi="Cambria"/>
          <w:sz w:val="24"/>
          <w:szCs w:val="24"/>
        </w:rPr>
      </w:pPr>
    </w:p>
    <w:p w14:paraId="693DF26C" w14:textId="08B67DAE" w:rsidR="00265A22" w:rsidRPr="00E86CC8" w:rsidRDefault="00265A22" w:rsidP="00265A2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"Wake, awake, for night is flying,"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watchmen on the heights are crying;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"Awake, Jerusalem, arise!"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Midnight hears the welcome voices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at the thrilling cry rejoices: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"Where are the virgins, pure and wise?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bridegroom comes, awake!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lamps with gladness take!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bridal care and faith's bold prayer,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meet the bridegroom, come, prepare!"</w:t>
      </w:r>
    </w:p>
    <w:p w14:paraId="088A0CDA" w14:textId="0C271C26" w:rsidR="00265A22" w:rsidRPr="00E86CC8" w:rsidRDefault="00265A22" w:rsidP="00265A22">
      <w:pPr>
        <w:pStyle w:val="PlainText"/>
        <w:rPr>
          <w:rFonts w:ascii="Cambria" w:hAnsi="Cambria"/>
          <w:sz w:val="24"/>
          <w:szCs w:val="24"/>
        </w:rPr>
      </w:pPr>
    </w:p>
    <w:p w14:paraId="334A338B" w14:textId="2E2E342E" w:rsidR="00265A22" w:rsidRPr="00E86CC8" w:rsidRDefault="00265A22" w:rsidP="00265A2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Zion hears the watchmen singing,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in her heart new joy is springing.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She wakes, she rises from her gloom.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her Lord comes down all glorious,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strong in grace, in truth victorious.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Her star's arising light has come!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"Now come, O blessed one,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Lord Jesus, God's own Son.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Hail, hosanna!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answer all in joy your call,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follow to the wedding hall."</w:t>
      </w:r>
    </w:p>
    <w:p w14:paraId="40A825FA" w14:textId="07472E44" w:rsidR="00265A22" w:rsidRPr="00E86CC8" w:rsidRDefault="00265A22" w:rsidP="00265A22">
      <w:pPr>
        <w:pStyle w:val="PlainText"/>
        <w:rPr>
          <w:rFonts w:ascii="Cambria" w:hAnsi="Cambria"/>
          <w:sz w:val="24"/>
          <w:szCs w:val="24"/>
        </w:rPr>
      </w:pPr>
    </w:p>
    <w:p w14:paraId="17DE9968" w14:textId="03F444A7" w:rsidR="00265A22" w:rsidRPr="00E86CC8" w:rsidRDefault="00265A22" w:rsidP="00265A2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Now let all the </w:t>
      </w:r>
      <w:proofErr w:type="spellStart"/>
      <w:r w:rsidRPr="00E86CC8">
        <w:rPr>
          <w:rFonts w:ascii="Cambria" w:hAnsi="Cambria"/>
          <w:sz w:val="24"/>
          <w:szCs w:val="24"/>
        </w:rPr>
        <w:t>heav'ns</w:t>
      </w:r>
      <w:proofErr w:type="spellEnd"/>
      <w:r w:rsidRPr="00E86CC8">
        <w:rPr>
          <w:rFonts w:ascii="Cambria" w:hAnsi="Cambria"/>
          <w:sz w:val="24"/>
          <w:szCs w:val="24"/>
        </w:rPr>
        <w:t xml:space="preserve"> adore you,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saints and angels sing before you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harp and cymbal's clearest tone.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 one pearl each shining portal,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where, joining with the choir immortal,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gather round your radiant throne.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 eye has seen that light,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 ear the echoed might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 your glory;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yet there shall we in your </w:t>
      </w:r>
      <w:proofErr w:type="spellStart"/>
      <w:r w:rsidRPr="00E86CC8">
        <w:rPr>
          <w:rFonts w:ascii="Cambria" w:hAnsi="Cambria"/>
          <w:sz w:val="24"/>
          <w:szCs w:val="24"/>
        </w:rPr>
        <w:t>vict'ry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sing shouts of praise eternally!</w:t>
      </w:r>
    </w:p>
    <w:p w14:paraId="51AFF662" w14:textId="77777777" w:rsidR="00265A22" w:rsidRPr="00E86CC8" w:rsidRDefault="00265A22" w:rsidP="00265A22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</w:p>
    <w:p w14:paraId="668BF201" w14:textId="77777777" w:rsidR="00265A22" w:rsidRPr="00E86CC8" w:rsidRDefault="00265A22" w:rsidP="00265A22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Philipp Nicolai (1599). Tr. Catherine </w:t>
      </w:r>
      <w:proofErr w:type="spellStart"/>
      <w:r w:rsidRPr="00E86CC8">
        <w:rPr>
          <w:rFonts w:ascii="Cambria" w:hAnsi="Cambria"/>
          <w:sz w:val="24"/>
          <w:szCs w:val="24"/>
        </w:rPr>
        <w:t>Winkworth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(1858), alt.</w:t>
      </w:r>
    </w:p>
    <w:p w14:paraId="21CFF97D" w14:textId="77777777" w:rsidR="00265A22" w:rsidRPr="00E86CC8" w:rsidRDefault="00265A22" w:rsidP="00265A22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Hans Sachs (1494-1576); alt. Philipp Nicolai (1599). Harm. Johann Sebastian Bach (1685-1750)</w:t>
      </w:r>
    </w:p>
    <w:p w14:paraId="07AB67D0" w14:textId="6AF90E6D" w:rsidR="00326690" w:rsidRDefault="00265A22"/>
    <w:p w14:paraId="1C6A6332" w14:textId="77777777" w:rsidR="00265A22" w:rsidRPr="009C2C0B" w:rsidRDefault="00265A22" w:rsidP="00265A22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Moravian congregations may reproduce these materials for worship or educational purposes, including in-church projection, online streaming, and printed worship, </w:t>
      </w:r>
      <w:proofErr w:type="gramStart"/>
      <w:r w:rsidRPr="009C2C0B">
        <w:rPr>
          <w:rFonts w:ascii="Times New Roman" w:hAnsi="Times New Roman" w:cs="Times New Roman"/>
        </w:rPr>
        <w:t>devotional</w:t>
      </w:r>
      <w:proofErr w:type="gramEnd"/>
      <w:r w:rsidRPr="009C2C0B">
        <w:rPr>
          <w:rFonts w:ascii="Times New Roman" w:hAnsi="Times New Roman" w:cs="Times New Roman"/>
        </w:rPr>
        <w:t xml:space="preserve"> and educational materials with the following attribution:</w:t>
      </w:r>
    </w:p>
    <w:p w14:paraId="386C372D" w14:textId="77777777" w:rsidR="00265A22" w:rsidRPr="009C2C0B" w:rsidRDefault="00265A22" w:rsidP="00265A22">
      <w:pPr>
        <w:rPr>
          <w:rFonts w:ascii="Times New Roman" w:hAnsi="Times New Roman" w:cs="Times New Roman"/>
        </w:rPr>
      </w:pPr>
    </w:p>
    <w:p w14:paraId="2A8D942A" w14:textId="77777777" w:rsidR="00265A22" w:rsidRPr="009C2C0B" w:rsidRDefault="00265A22" w:rsidP="00265A22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6FAB5F0D" w14:textId="77777777" w:rsidR="00265A22" w:rsidRDefault="00265A22"/>
    <w:sectPr w:rsidR="00265A22" w:rsidSect="00265A22">
      <w:pgSz w:w="12240" w:h="15840"/>
      <w:pgMar w:top="708" w:right="1325" w:bottom="274" w:left="13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3BE1"/>
    <w:multiLevelType w:val="hybridMultilevel"/>
    <w:tmpl w:val="DEA0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22"/>
    <w:rsid w:val="000757E7"/>
    <w:rsid w:val="000E63A3"/>
    <w:rsid w:val="00265A22"/>
    <w:rsid w:val="004F26F0"/>
    <w:rsid w:val="00530276"/>
    <w:rsid w:val="00653742"/>
    <w:rsid w:val="00687D98"/>
    <w:rsid w:val="007E5D8D"/>
    <w:rsid w:val="008E2CC4"/>
    <w:rsid w:val="00CB1192"/>
    <w:rsid w:val="00CF79FB"/>
    <w:rsid w:val="00D76C7B"/>
    <w:rsid w:val="00F506AF"/>
    <w:rsid w:val="00F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2154D"/>
  <w15:chartTrackingRefBased/>
  <w15:docId w15:val="{1FFE9A2F-7635-F34A-84EE-FD464A56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65A2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65A22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A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5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Pubs (IBOC)</dc:creator>
  <cp:keywords/>
  <dc:description/>
  <cp:lastModifiedBy>Pubs (IBOC)</cp:lastModifiedBy>
  <cp:revision>1</cp:revision>
  <dcterms:created xsi:type="dcterms:W3CDTF">2021-11-23T21:27:00Z</dcterms:created>
  <dcterms:modified xsi:type="dcterms:W3CDTF">2021-11-23T21:30:00Z</dcterms:modified>
</cp:coreProperties>
</file>